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7999" w14:textId="77777777" w:rsidR="001B7879" w:rsidRDefault="00801F21">
      <w:r>
        <w:rPr>
          <w:noProof/>
        </w:rPr>
        <w:drawing>
          <wp:anchor distT="0" distB="0" distL="114300" distR="114300" simplePos="0" relativeHeight="251657216" behindDoc="0" locked="0" layoutInCell="1" allowOverlap="1" wp14:anchorId="78D558C6" wp14:editId="2BBB90A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143000" cy="869315"/>
            <wp:effectExtent l="19050" t="0" r="0" b="0"/>
            <wp:wrapNone/>
            <wp:docPr id="3" name="Afbeelding 3" descr="FRIESE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SE~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91FB9" wp14:editId="5432D9DE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52475" cy="1028700"/>
            <wp:effectExtent l="19050" t="0" r="9525" b="0"/>
            <wp:wrapNone/>
            <wp:docPr id="4" name="Afbeelding 4" descr="kop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2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DDCF570" wp14:editId="60C090B8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27075" cy="1028700"/>
            <wp:effectExtent l="19050" t="0" r="0" b="0"/>
            <wp:wrapNone/>
            <wp:docPr id="2" name="Afbeelding 2" descr="kop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2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1B4DA" w14:textId="77777777" w:rsidR="001B7879" w:rsidRPr="001B7879" w:rsidRDefault="001B7879" w:rsidP="001B7879"/>
    <w:p w14:paraId="2BD3F9F8" w14:textId="77777777" w:rsidR="001B7879" w:rsidRPr="001B7879" w:rsidRDefault="001B7879" w:rsidP="001B7879"/>
    <w:p w14:paraId="7E2972C9" w14:textId="77777777" w:rsidR="001B7879" w:rsidRPr="001B7879" w:rsidRDefault="001B7879" w:rsidP="001B7879"/>
    <w:p w14:paraId="1725851B" w14:textId="77777777" w:rsidR="001B7879" w:rsidRPr="001B7879" w:rsidRDefault="001B7879" w:rsidP="001B7879"/>
    <w:p w14:paraId="1570087F" w14:textId="2CC97EAF" w:rsidR="001B7879" w:rsidRPr="001B7879" w:rsidRDefault="00A11D32" w:rsidP="001B7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C42D" wp14:editId="2020FE53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172200" cy="342900"/>
                <wp:effectExtent l="762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C7389" w14:textId="77777777" w:rsidR="001B7879" w:rsidRDefault="001B7879" w:rsidP="001B7879">
                            <w:pPr>
                              <w:pStyle w:val="Kop1"/>
                            </w:pPr>
                            <w:r>
                              <w:t>Provinciaal bestuur afdeling Friesland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CC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3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HvEwIAAAIEAAAOAAAAZHJzL2Uyb0RvYy54bWysU9tu2zAMfR+wfxD0vjjxkrYx4hRdugwD&#10;ugvQ7QNkWY6FyaJGKbG7rx8lu2mwvQ3zg0Ca1CF5eLS5HTrDTgq9BlvyxWzOmbISam0PJf/+bf/m&#10;hjMfhK2FAatK/qQ8v92+frXpXaFyaMHUChmBWF/0ruRtCK7IMi9b1Qk/A6csBRvATgRy8ZDVKHpC&#10;70yWz+dXWQ9YOwSpvKe/92OQbxN+0ygZvjSNV4GZklNvIZ2Yziqe2XYjigMK12o5tSH+oYtOaEtF&#10;z1D3Igh2RP0XVKclgocmzCR0GTSNlirNQNMs5n9M89gKp9IsRI53Z5r8/4OVn0+P7iuyMLyDgRaY&#10;hvDuAeQPzyzsWmEP6g4R+laJmgovImVZ73wxXY1U+8JHkKr/BDUtWRwDJKChwS6yQnMyQqcFPJ1J&#10;V0Ngkn5eLa5z2iRnkmJvl/ma7FhCFM+3HfrwQUHHolFypKUmdHF68GFMfU6JxSzstTFpscayvuTr&#10;Vb4a5wKj6xiMaR4P1c4gOwmSxn4/p2+q6y/TOh1IoEZ3Jb+JOZNkIhvvbZ2qBKHNaFPTxk70REZG&#10;bsJQDZQYaaqgfiKiEEYh0sMhowX8xVlPIiy5/3kUqDgzHy2RvV4sl1G1yVmurnNy8DJSXUaElQRV&#10;8sDZaO7CqPSjQ31oqdK4Xgt3tKBGJ+5eupr6JqEl9qdHEZV86aesl6e7/Q0AAP//AwBQSwMEFAAG&#10;AAgAAAAhAO7VDQ/eAAAACAEAAA8AAABkcnMvZG93bnJldi54bWxMj0FPwzAMhe9I/IfISNy2dFOZ&#10;utJ0QqhF2mFIDC67ZY3XVDRO1WRb+fd4JzjZT896/l6xmVwvLjiGzpOCxTwBgdR401Gr4OuznmUg&#10;QtRkdO8JFfxggE15f1fo3PgrfeBlH1vBIRRyrcDGOORShsai02HuByT2Tn50OrIcW2lGfeVw18tl&#10;kqyk0x3xB6sHfLXYfO/PTkFql3Vanfr3usredtvKH+pd2Cr1+DC9PIOIOMW/Y7jhMzqUzHT0ZzJB&#10;9Apmi4y7RAUrHuyvn1JejjedgCwL+b9A+QsAAP//AwBQSwECLQAUAAYACAAAACEAtoM4kv4AAADh&#10;AQAAEwAAAAAAAAAAAAAAAAAAAAAAW0NvbnRlbnRfVHlwZXNdLnhtbFBLAQItABQABgAIAAAAIQA4&#10;/SH/1gAAAJQBAAALAAAAAAAAAAAAAAAAAC8BAABfcmVscy8ucmVsc1BLAQItABQABgAIAAAAIQCH&#10;v4HvEwIAAAIEAAAOAAAAAAAAAAAAAAAAAC4CAABkcnMvZTJvRG9jLnhtbFBLAQItABQABgAIAAAA&#10;IQDu1Q0P3gAAAAgBAAAPAAAAAAAAAAAAAAAAAG0EAABkcnMvZG93bnJldi54bWxQSwUGAAAAAAQA&#10;BADzAAAAeAUAAAAA&#10;" filled="f" strokecolor="red">
                <v:textbox>
                  <w:txbxContent>
                    <w:p w14:paraId="7CDC7389" w14:textId="77777777" w:rsidR="001B7879" w:rsidRDefault="001B7879" w:rsidP="001B7879">
                      <w:pPr>
                        <w:pStyle w:val="Kop1"/>
                      </w:pPr>
                      <w:r>
                        <w:t>Provinciaal bestuur afdeling Friesland</w:t>
                      </w:r>
                    </w:p>
                  </w:txbxContent>
                </v:textbox>
              </v:shape>
            </w:pict>
          </mc:Fallback>
        </mc:AlternateContent>
      </w:r>
    </w:p>
    <w:p w14:paraId="06029FA5" w14:textId="77777777" w:rsidR="001B7879" w:rsidRPr="001B7879" w:rsidRDefault="001B7879" w:rsidP="001B7879"/>
    <w:p w14:paraId="2DB33690" w14:textId="77777777" w:rsidR="001B7879" w:rsidRDefault="001B7879" w:rsidP="001B7879"/>
    <w:p w14:paraId="4F40FFF0" w14:textId="77777777" w:rsidR="00BD4951" w:rsidRDefault="00BD4951" w:rsidP="001B7879">
      <w:r>
        <w:tab/>
      </w:r>
      <w:r>
        <w:tab/>
      </w:r>
      <w:r>
        <w:tab/>
      </w:r>
      <w:r>
        <w:tab/>
      </w:r>
      <w:r>
        <w:tab/>
      </w:r>
    </w:p>
    <w:p w14:paraId="0BA77AEC" w14:textId="77777777" w:rsidR="00065A0B" w:rsidRDefault="00BD4951" w:rsidP="00065A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859">
        <w:t xml:space="preserve">Damwoude, </w:t>
      </w:r>
      <w:r w:rsidR="00801F21">
        <w:t>oktober 2022</w:t>
      </w:r>
      <w:r w:rsidR="00065A0B">
        <w:br/>
      </w:r>
      <w:r w:rsidR="00065A0B">
        <w:br/>
      </w:r>
    </w:p>
    <w:p w14:paraId="33237651" w14:textId="77777777" w:rsidR="00D77859" w:rsidRDefault="00065A0B" w:rsidP="00065A0B">
      <w:r>
        <w:t xml:space="preserve">Geacht </w:t>
      </w:r>
      <w:r w:rsidR="00D77859">
        <w:t>VDH Hoofdbestuur en leden van de Algemene Vergadering</w:t>
      </w:r>
      <w:r>
        <w:br/>
      </w:r>
      <w:r>
        <w:br/>
      </w:r>
      <w:r w:rsidR="00801F21">
        <w:t>Hierbij een vraag voor de rondvraag.</w:t>
      </w:r>
    </w:p>
    <w:p w14:paraId="727EDF4F" w14:textId="77777777" w:rsidR="00FC5458" w:rsidRDefault="00065A0B" w:rsidP="00801F21">
      <w:r>
        <w:br/>
      </w:r>
      <w:r w:rsidR="00801F21">
        <w:t>Tijdens een FGK moet de hond los volgen naar het verstek en komt de pakwerker achter het verstek vandaan en moet de hond een overval op de pakwerker doen.</w:t>
      </w:r>
    </w:p>
    <w:p w14:paraId="0849CA65" w14:textId="77777777" w:rsidR="00B9480A" w:rsidRDefault="00B9480A" w:rsidP="00801F21"/>
    <w:p w14:paraId="11E63F5D" w14:textId="77777777" w:rsidR="00B9480A" w:rsidRDefault="00801F21" w:rsidP="00801F21">
      <w:r>
        <w:t xml:space="preserve">Voor een FGK moet er een wedstrijdpakwerker komen. Echter </w:t>
      </w:r>
      <w:r w:rsidR="00B9480A">
        <w:t xml:space="preserve">hebben we geconstateerd dat </w:t>
      </w:r>
      <w:r w:rsidR="0072067E">
        <w:t xml:space="preserve">de nieuwe </w:t>
      </w:r>
      <w:r w:rsidR="00B9480A">
        <w:t>lichting pakwerkers niet</w:t>
      </w:r>
      <w:r w:rsidR="00DC2988">
        <w:t xml:space="preserve"> weten</w:t>
      </w:r>
      <w:r w:rsidR="00B9480A">
        <w:t xml:space="preserve"> wat ze echt moeten doen </w:t>
      </w:r>
      <w:r>
        <w:t xml:space="preserve">op een FGK. </w:t>
      </w:r>
    </w:p>
    <w:p w14:paraId="49198EE1" w14:textId="77777777" w:rsidR="00B9480A" w:rsidRDefault="00B9480A" w:rsidP="00B9480A"/>
    <w:p w14:paraId="748B1B23" w14:textId="77777777" w:rsidR="00B9480A" w:rsidRDefault="00B9480A" w:rsidP="00B9480A">
      <w:r>
        <w:t>Dit is ook vrij logisch omdat dit bij geen enkel examen of wedstrijd gedaan word</w:t>
      </w:r>
      <w:r w:rsidR="00DC2988">
        <w:t>t</w:t>
      </w:r>
      <w:r>
        <w:t xml:space="preserve">. </w:t>
      </w:r>
    </w:p>
    <w:p w14:paraId="179CFFE9" w14:textId="77777777" w:rsidR="00B9480A" w:rsidRDefault="00B9480A" w:rsidP="00B9480A">
      <w:r>
        <w:t xml:space="preserve">Dit </w:t>
      </w:r>
      <w:r w:rsidR="00DC2988">
        <w:t>wordt</w:t>
      </w:r>
      <w:r w:rsidR="0072067E">
        <w:t xml:space="preserve"> wel</w:t>
      </w:r>
      <w:r>
        <w:t xml:space="preserve"> op een Bundessiegerzuchtschau gedaan. </w:t>
      </w:r>
    </w:p>
    <w:p w14:paraId="7D123A39" w14:textId="77777777" w:rsidR="00B9480A" w:rsidRDefault="00B9480A" w:rsidP="00801F21"/>
    <w:p w14:paraId="3F509FD5" w14:textId="77777777" w:rsidR="00B9480A" w:rsidRDefault="00B9480A" w:rsidP="00801F21">
      <w:r>
        <w:t>Vroeger werd dit wel behandeld en geexamineerd tijdens een pakwerksexamen.</w:t>
      </w:r>
    </w:p>
    <w:p w14:paraId="1310836D" w14:textId="77777777" w:rsidR="00B9480A" w:rsidRDefault="00B9480A" w:rsidP="00801F21"/>
    <w:p w14:paraId="7B8EA64A" w14:textId="77777777" w:rsidR="00801F21" w:rsidRDefault="00801F21" w:rsidP="00801F21">
      <w:r>
        <w:t>Wat is de reden hiervan? Kan dit ook veranderd worden?</w:t>
      </w:r>
    </w:p>
    <w:p w14:paraId="2A8E5FD7" w14:textId="77777777" w:rsidR="00B9480A" w:rsidRDefault="00B9480A" w:rsidP="00801F21">
      <w:r>
        <w:t xml:space="preserve">            </w:t>
      </w:r>
    </w:p>
    <w:p w14:paraId="32FF97CB" w14:textId="77777777" w:rsidR="00B9480A" w:rsidRDefault="00C81021" w:rsidP="00801F21">
      <w:r>
        <w:t xml:space="preserve">Wij </w:t>
      </w:r>
      <w:r w:rsidR="00B9480A">
        <w:t>zouden</w:t>
      </w:r>
      <w:r w:rsidR="001E249B">
        <w:t xml:space="preserve"> </w:t>
      </w:r>
      <w:r w:rsidR="00B9480A">
        <w:t>graag</w:t>
      </w:r>
      <w:r w:rsidR="001E249B">
        <w:t xml:space="preserve"> </w:t>
      </w:r>
      <w:r w:rsidR="00B9480A">
        <w:t>willen</w:t>
      </w:r>
      <w:r w:rsidR="001E249B">
        <w:t xml:space="preserve"> </w:t>
      </w:r>
      <w:r w:rsidR="00B9480A">
        <w:t>voorstellen</w:t>
      </w:r>
      <w:r w:rsidR="001E249B">
        <w:t xml:space="preserve"> </w:t>
      </w:r>
      <w:r w:rsidR="00B9480A">
        <w:t>dat</w:t>
      </w:r>
      <w:r w:rsidR="001E249B">
        <w:t xml:space="preserve"> </w:t>
      </w:r>
      <w:r w:rsidR="00B9480A">
        <w:t>de</w:t>
      </w:r>
      <w:r w:rsidR="001E249B">
        <w:t xml:space="preserve"> </w:t>
      </w:r>
      <w:r w:rsidR="00B9480A">
        <w:t>overval</w:t>
      </w:r>
      <w:r w:rsidR="001E249B">
        <w:t xml:space="preserve"> vauit het verstek </w:t>
      </w:r>
      <w:r w:rsidR="00B9480A">
        <w:t>vervangen</w:t>
      </w:r>
      <w:r>
        <w:t xml:space="preserve"> </w:t>
      </w:r>
      <w:r w:rsidR="00B9480A">
        <w:t>word</w:t>
      </w:r>
      <w:r w:rsidR="001E249B">
        <w:t xml:space="preserve"> door een vlucht </w:t>
      </w:r>
      <w:r w:rsidR="00B9480A">
        <w:t>met</w:t>
      </w:r>
      <w:r w:rsidR="001E249B">
        <w:t xml:space="preserve"> </w:t>
      </w:r>
      <w:r w:rsidR="00B9480A">
        <w:t>overval</w:t>
      </w:r>
      <w:r w:rsidR="001E249B">
        <w:t xml:space="preserve"> </w:t>
      </w:r>
      <w:r w:rsidR="00B9480A">
        <w:t>zoals</w:t>
      </w:r>
      <w:r w:rsidR="001E249B">
        <w:t xml:space="preserve"> </w:t>
      </w:r>
      <w:r w:rsidR="00B9480A">
        <w:t>in</w:t>
      </w:r>
      <w:r w:rsidR="001E249B">
        <w:t xml:space="preserve"> </w:t>
      </w:r>
      <w:r w:rsidR="00B9480A">
        <w:t>een</w:t>
      </w:r>
      <w:r w:rsidR="001E249B">
        <w:t xml:space="preserve"> </w:t>
      </w:r>
      <w:r w:rsidR="00B9480A">
        <w:t>examen</w:t>
      </w:r>
      <w:r w:rsidR="001E249B">
        <w:t xml:space="preserve"> IGP</w:t>
      </w:r>
      <w:r>
        <w:t xml:space="preserve"> </w:t>
      </w:r>
      <w:r w:rsidR="001E249B">
        <w:t>1.</w:t>
      </w:r>
    </w:p>
    <w:p w14:paraId="126F14AD" w14:textId="77777777" w:rsidR="001E249B" w:rsidRDefault="001E249B" w:rsidP="00801F21"/>
    <w:p w14:paraId="4A78E0BA" w14:textId="77777777" w:rsidR="00801F21" w:rsidRDefault="001E249B" w:rsidP="00801F21">
      <w:r>
        <w:t>Inmiddels hebben we ook al geconstateerd dat er</w:t>
      </w:r>
      <w:r w:rsidR="00801F21">
        <w:t xml:space="preserve"> wedstrijdpakwerker</w:t>
      </w:r>
      <w:r>
        <w:t>s zijn</w:t>
      </w:r>
      <w:r w:rsidR="00DC2988">
        <w:t xml:space="preserve"> die</w:t>
      </w:r>
      <w:r w:rsidR="00801F21">
        <w:t xml:space="preserve"> niet we</w:t>
      </w:r>
      <w:r w:rsidR="00DC2988">
        <w:t xml:space="preserve">ten </w:t>
      </w:r>
      <w:r w:rsidR="0072067E">
        <w:t xml:space="preserve">wat er </w:t>
      </w:r>
      <w:r w:rsidR="00DC2988">
        <w:t>van hen verlangd</w:t>
      </w:r>
      <w:r w:rsidR="00C81021">
        <w:t xml:space="preserve"> wordt en</w:t>
      </w:r>
      <w:r w:rsidR="00DC2988">
        <w:t xml:space="preserve"> wat </w:t>
      </w:r>
      <w:r w:rsidR="0072067E">
        <w:t>z</w:t>
      </w:r>
      <w:r w:rsidR="00DC2988">
        <w:t>ij moet doen tijdens een FGK.</w:t>
      </w:r>
    </w:p>
    <w:p w14:paraId="1A521C09" w14:textId="77777777" w:rsidR="00DC2988" w:rsidRDefault="00DC2988" w:rsidP="00801F21"/>
    <w:p w14:paraId="5B0A3E4A" w14:textId="77777777" w:rsidR="00DC2988" w:rsidRDefault="00DC2988" w:rsidP="00801F21">
      <w:r>
        <w:t xml:space="preserve">Daarnaast is </w:t>
      </w:r>
      <w:r w:rsidR="00801F21">
        <w:t>het erg moeilijk om een wedstrijdpakwerker te vinden die een FGK wil draaien.</w:t>
      </w:r>
    </w:p>
    <w:p w14:paraId="33047F7D" w14:textId="77777777" w:rsidR="00DC2988" w:rsidRDefault="00DC2988" w:rsidP="00801F21"/>
    <w:p w14:paraId="4E9BB9BF" w14:textId="77777777" w:rsidR="00DC2988" w:rsidRDefault="00801F21" w:rsidP="00801F21">
      <w:r>
        <w:t xml:space="preserve">Naar ons inziens zou een wedstrijdpakwerker van te voren op de hoogte gebracht moeten worden </w:t>
      </w:r>
      <w:r w:rsidR="0072067E">
        <w:t>d</w:t>
      </w:r>
      <w:r w:rsidR="00DC2988">
        <w:t>at</w:t>
      </w:r>
      <w:r>
        <w:t xml:space="preserve"> er ook verwacht wordt dat</w:t>
      </w:r>
      <w:r w:rsidR="0072067E">
        <w:t xml:space="preserve"> </w:t>
      </w:r>
      <w:r>
        <w:t>zij een</w:t>
      </w:r>
      <w:r w:rsidR="00DC2988">
        <w:t xml:space="preserve"> FGK </w:t>
      </w:r>
      <w:r w:rsidR="0072067E">
        <w:t>moet draaien en wat zij moeten doen.</w:t>
      </w:r>
    </w:p>
    <w:p w14:paraId="4731BE56" w14:textId="77777777" w:rsidR="00DC2988" w:rsidRDefault="00DC2988" w:rsidP="00801F21"/>
    <w:p w14:paraId="5A5FBCF0" w14:textId="77777777" w:rsidR="00801F21" w:rsidRDefault="00DC2988" w:rsidP="00801F21">
      <w:r>
        <w:t>Inmiddels hebben wij al van verschillende pakwerkers te horen gekregen dat zij geen FGK willen doen</w:t>
      </w:r>
      <w:r w:rsidR="0072067E">
        <w:t>,</w:t>
      </w:r>
      <w:r>
        <w:t xml:space="preserve"> dit is best zorgelijk</w:t>
      </w:r>
      <w:r w:rsidR="00C81021">
        <w:t>.</w:t>
      </w:r>
    </w:p>
    <w:p w14:paraId="25E018E8" w14:textId="77777777" w:rsidR="00C81021" w:rsidRDefault="00C81021" w:rsidP="00801F21"/>
    <w:p w14:paraId="21284E54" w14:textId="77777777" w:rsidR="00C81021" w:rsidRDefault="00C81021" w:rsidP="00801F21">
      <w:r>
        <w:t xml:space="preserve">Gezien er volgend jaar ook nog eens de stokslagen eruit worden gehaald en dus de reglementen moeten </w:t>
      </w:r>
      <w:r w:rsidR="0072067E">
        <w:t xml:space="preserve">worden </w:t>
      </w:r>
      <w:r>
        <w:t xml:space="preserve">aangepast </w:t>
      </w:r>
      <w:r w:rsidR="0072067E">
        <w:t xml:space="preserve">kan </w:t>
      </w:r>
      <w:r>
        <w:t>dit voorstel misschien hier gelijk in worden meegenomen.</w:t>
      </w:r>
    </w:p>
    <w:p w14:paraId="2251C263" w14:textId="77777777" w:rsidR="00FC5458" w:rsidRDefault="00FC5458" w:rsidP="00FC5458"/>
    <w:p w14:paraId="359B0996" w14:textId="77777777" w:rsidR="00FC5458" w:rsidRDefault="00FC5458" w:rsidP="00FC5458"/>
    <w:p w14:paraId="17CB8D1F" w14:textId="77777777" w:rsidR="00FC5458" w:rsidRDefault="00FC5458" w:rsidP="00FC5458"/>
    <w:p w14:paraId="76F198A1" w14:textId="77777777" w:rsidR="00FC5458" w:rsidRDefault="00FC5458" w:rsidP="00FC5458">
      <w:r>
        <w:t>Met vriendelijke groet,</w:t>
      </w:r>
    </w:p>
    <w:p w14:paraId="2D79456F" w14:textId="77777777" w:rsidR="00FC5458" w:rsidRDefault="00FC5458" w:rsidP="00FC5458"/>
    <w:p w14:paraId="2069915D" w14:textId="77777777" w:rsidR="00FC5458" w:rsidRDefault="00FC5458" w:rsidP="00FC5458"/>
    <w:p w14:paraId="0CFA4EB1" w14:textId="77777777" w:rsidR="00FC5458" w:rsidRDefault="00FC5458" w:rsidP="00FC5458">
      <w:r>
        <w:t>Jantina Kooistra</w:t>
      </w:r>
    </w:p>
    <w:p w14:paraId="79A98EB9" w14:textId="77777777" w:rsidR="00FC5458" w:rsidRPr="00FC5458" w:rsidRDefault="00027B7D" w:rsidP="00FC5458">
      <w:r>
        <w:t>Secretariaat PB Friesland</w:t>
      </w:r>
    </w:p>
    <w:sectPr w:rsidR="00FC5458" w:rsidRPr="00FC5458" w:rsidSect="00E67B97">
      <w:pgSz w:w="11906" w:h="16838"/>
      <w:pgMar w:top="539" w:right="1469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49BB" w14:textId="77777777" w:rsidR="001A7370" w:rsidRDefault="001A7370">
      <w:r>
        <w:separator/>
      </w:r>
    </w:p>
  </w:endnote>
  <w:endnote w:type="continuationSeparator" w:id="0">
    <w:p w14:paraId="0F4B9F1E" w14:textId="77777777" w:rsidR="001A7370" w:rsidRDefault="001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CA51" w14:textId="77777777" w:rsidR="001A7370" w:rsidRDefault="001A7370">
      <w:r>
        <w:separator/>
      </w:r>
    </w:p>
  </w:footnote>
  <w:footnote w:type="continuationSeparator" w:id="0">
    <w:p w14:paraId="7C11F74B" w14:textId="77777777" w:rsidR="001A7370" w:rsidRDefault="001A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A1B"/>
    <w:multiLevelType w:val="hybridMultilevel"/>
    <w:tmpl w:val="E27EB65A"/>
    <w:lvl w:ilvl="0" w:tplc="C65C4934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15E0559E"/>
    <w:multiLevelType w:val="hybridMultilevel"/>
    <w:tmpl w:val="865E3F86"/>
    <w:lvl w:ilvl="0" w:tplc="7786C928">
      <w:start w:val="13"/>
      <w:numFmt w:val="decimal"/>
      <w:lvlText w:val="%1."/>
      <w:lvlJc w:val="left"/>
      <w:pPr>
        <w:tabs>
          <w:tab w:val="num" w:pos="315"/>
        </w:tabs>
        <w:ind w:left="31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166C6B52"/>
    <w:multiLevelType w:val="hybridMultilevel"/>
    <w:tmpl w:val="F098B9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406"/>
    <w:multiLevelType w:val="hybridMultilevel"/>
    <w:tmpl w:val="15689FE0"/>
    <w:lvl w:ilvl="0" w:tplc="8986822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13ACB"/>
    <w:multiLevelType w:val="hybridMultilevel"/>
    <w:tmpl w:val="745ED43A"/>
    <w:lvl w:ilvl="0" w:tplc="0413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B0E07"/>
    <w:multiLevelType w:val="hybridMultilevel"/>
    <w:tmpl w:val="4656C56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5923"/>
    <w:multiLevelType w:val="hybridMultilevel"/>
    <w:tmpl w:val="AE3CBAB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66DB9"/>
    <w:multiLevelType w:val="hybridMultilevel"/>
    <w:tmpl w:val="D3B43BE0"/>
    <w:lvl w:ilvl="0" w:tplc="0413000F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AD37C1F"/>
    <w:multiLevelType w:val="hybridMultilevel"/>
    <w:tmpl w:val="3BB4C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19C"/>
    <w:multiLevelType w:val="hybridMultilevel"/>
    <w:tmpl w:val="39D051C0"/>
    <w:lvl w:ilvl="0" w:tplc="EBACC3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C1605"/>
    <w:multiLevelType w:val="hybridMultilevel"/>
    <w:tmpl w:val="6ADC02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23516">
    <w:abstractNumId w:val="0"/>
  </w:num>
  <w:num w:numId="2" w16cid:durableId="1232276291">
    <w:abstractNumId w:val="1"/>
  </w:num>
  <w:num w:numId="3" w16cid:durableId="970863276">
    <w:abstractNumId w:val="3"/>
  </w:num>
  <w:num w:numId="4" w16cid:durableId="2038891913">
    <w:abstractNumId w:val="9"/>
  </w:num>
  <w:num w:numId="5" w16cid:durableId="678236187">
    <w:abstractNumId w:val="7"/>
  </w:num>
  <w:num w:numId="6" w16cid:durableId="441000217">
    <w:abstractNumId w:val="4"/>
  </w:num>
  <w:num w:numId="7" w16cid:durableId="293340901">
    <w:abstractNumId w:val="8"/>
  </w:num>
  <w:num w:numId="8" w16cid:durableId="1049887142">
    <w:abstractNumId w:val="2"/>
  </w:num>
  <w:num w:numId="9" w16cid:durableId="1002393547">
    <w:abstractNumId w:val="10"/>
  </w:num>
  <w:num w:numId="10" w16cid:durableId="510097991">
    <w:abstractNumId w:val="6"/>
  </w:num>
  <w:num w:numId="11" w16cid:durableId="1205172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9"/>
    <w:rsid w:val="00027B7D"/>
    <w:rsid w:val="00065A0B"/>
    <w:rsid w:val="000E43C2"/>
    <w:rsid w:val="000F3F90"/>
    <w:rsid w:val="000F7FE5"/>
    <w:rsid w:val="00100B63"/>
    <w:rsid w:val="0010765C"/>
    <w:rsid w:val="00127023"/>
    <w:rsid w:val="00144807"/>
    <w:rsid w:val="00184209"/>
    <w:rsid w:val="001A7370"/>
    <w:rsid w:val="001B7879"/>
    <w:rsid w:val="001E249B"/>
    <w:rsid w:val="001E6E93"/>
    <w:rsid w:val="001F61B7"/>
    <w:rsid w:val="00217BE7"/>
    <w:rsid w:val="00271854"/>
    <w:rsid w:val="002769C0"/>
    <w:rsid w:val="0029327F"/>
    <w:rsid w:val="0029674D"/>
    <w:rsid w:val="002975A6"/>
    <w:rsid w:val="002E3505"/>
    <w:rsid w:val="002E61F8"/>
    <w:rsid w:val="002E6B28"/>
    <w:rsid w:val="00343A7E"/>
    <w:rsid w:val="003503E9"/>
    <w:rsid w:val="00362AE7"/>
    <w:rsid w:val="003D4DB0"/>
    <w:rsid w:val="00432814"/>
    <w:rsid w:val="00455D8C"/>
    <w:rsid w:val="00496426"/>
    <w:rsid w:val="004A578C"/>
    <w:rsid w:val="004E7CBC"/>
    <w:rsid w:val="00545A23"/>
    <w:rsid w:val="005B7FD6"/>
    <w:rsid w:val="005C797B"/>
    <w:rsid w:val="0060481D"/>
    <w:rsid w:val="00616424"/>
    <w:rsid w:val="00626BAB"/>
    <w:rsid w:val="00710BA8"/>
    <w:rsid w:val="0072067E"/>
    <w:rsid w:val="00762009"/>
    <w:rsid w:val="007C3AD8"/>
    <w:rsid w:val="007D70FC"/>
    <w:rsid w:val="007F7ABC"/>
    <w:rsid w:val="00801F21"/>
    <w:rsid w:val="00812788"/>
    <w:rsid w:val="008206BB"/>
    <w:rsid w:val="008467FC"/>
    <w:rsid w:val="008536EA"/>
    <w:rsid w:val="00957455"/>
    <w:rsid w:val="00962E55"/>
    <w:rsid w:val="00A11D32"/>
    <w:rsid w:val="00A22B49"/>
    <w:rsid w:val="00A63BFA"/>
    <w:rsid w:val="00A739C2"/>
    <w:rsid w:val="00A85A2C"/>
    <w:rsid w:val="00A96AA4"/>
    <w:rsid w:val="00B9480A"/>
    <w:rsid w:val="00BB201A"/>
    <w:rsid w:val="00BD4951"/>
    <w:rsid w:val="00C4764F"/>
    <w:rsid w:val="00C70830"/>
    <w:rsid w:val="00C73094"/>
    <w:rsid w:val="00C7545B"/>
    <w:rsid w:val="00C81021"/>
    <w:rsid w:val="00CA7684"/>
    <w:rsid w:val="00CB31B1"/>
    <w:rsid w:val="00D302A4"/>
    <w:rsid w:val="00D531B3"/>
    <w:rsid w:val="00D77859"/>
    <w:rsid w:val="00DB5A2F"/>
    <w:rsid w:val="00DC2988"/>
    <w:rsid w:val="00DF6462"/>
    <w:rsid w:val="00E20499"/>
    <w:rsid w:val="00E46111"/>
    <w:rsid w:val="00E50A0B"/>
    <w:rsid w:val="00E67B97"/>
    <w:rsid w:val="00EB107D"/>
    <w:rsid w:val="00EB3DB3"/>
    <w:rsid w:val="00EE046E"/>
    <w:rsid w:val="00F94319"/>
    <w:rsid w:val="00FA6628"/>
    <w:rsid w:val="00FC5458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C6917F"/>
  <w15:docId w15:val="{23CB4AD5-782A-465D-B6E1-DEA3B9E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4DB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B7879"/>
    <w:pPr>
      <w:keepNext/>
      <w:jc w:val="center"/>
      <w:outlineLvl w:val="0"/>
    </w:pPr>
    <w:rPr>
      <w:rFonts w:ascii="Book Antiqua" w:hAnsi="Book Antiqua"/>
      <w:color w:val="0000F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inText1">
    <w:name w:val="Plain Text1"/>
    <w:basedOn w:val="Standaard"/>
    <w:rsid w:val="000E43C2"/>
    <w:rPr>
      <w:rFonts w:ascii="Courier New" w:hAnsi="Courier New"/>
      <w:sz w:val="20"/>
      <w:szCs w:val="20"/>
    </w:rPr>
  </w:style>
  <w:style w:type="paragraph" w:styleId="Normaalweb">
    <w:name w:val="Normal (Web)"/>
    <w:basedOn w:val="Standaard"/>
    <w:rsid w:val="002E3505"/>
    <w:pPr>
      <w:spacing w:before="100" w:beforeAutospacing="1" w:after="100" w:afterAutospacing="1"/>
    </w:pPr>
  </w:style>
  <w:style w:type="character" w:customStyle="1" w:styleId="sobi2listingfieldstreet">
    <w:name w:val="sobi2listing_field_street"/>
    <w:basedOn w:val="Standaardalinea-lettertype"/>
    <w:rsid w:val="002E3505"/>
  </w:style>
  <w:style w:type="character" w:customStyle="1" w:styleId="sobi2listingfieldpostcode">
    <w:name w:val="sobi2listing_field_postcode"/>
    <w:basedOn w:val="Standaardalinea-lettertype"/>
    <w:rsid w:val="002E3505"/>
  </w:style>
  <w:style w:type="character" w:customStyle="1" w:styleId="sobi2listingfieldcity">
    <w:name w:val="sobi2listing_field_city"/>
    <w:basedOn w:val="Standaardalinea-lettertype"/>
    <w:rsid w:val="002E3505"/>
  </w:style>
  <w:style w:type="paragraph" w:styleId="Koptekst">
    <w:name w:val="header"/>
    <w:basedOn w:val="Standaard"/>
    <w:rsid w:val="0060481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481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8536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GGZ Friesland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beheer.herwin</dc:creator>
  <cp:lastModifiedBy>Mevrouw Beeks</cp:lastModifiedBy>
  <cp:revision>2</cp:revision>
  <dcterms:created xsi:type="dcterms:W3CDTF">2022-10-25T08:22:00Z</dcterms:created>
  <dcterms:modified xsi:type="dcterms:W3CDTF">2022-10-25T08:22:00Z</dcterms:modified>
</cp:coreProperties>
</file>